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3A75" w14:textId="77777777" w:rsidR="00751541" w:rsidRPr="00751541" w:rsidRDefault="00751541" w:rsidP="00751541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751541">
        <w:rPr>
          <w:rFonts w:ascii="Calibri" w:eastAsia="Calibri" w:hAnsi="Calibri" w:cs="Times New Roman"/>
          <w:b/>
        </w:rPr>
        <w:t>Geschäftsführendes Rektorat</w:t>
      </w:r>
    </w:p>
    <w:p w14:paraId="4B807AA3" w14:textId="77777777" w:rsidR="00751541" w:rsidRPr="00751541" w:rsidRDefault="00751541" w:rsidP="007515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51541">
        <w:rPr>
          <w:rFonts w:ascii="Calibri" w:eastAsia="Calibri" w:hAnsi="Calibri" w:cs="Times New Roman"/>
        </w:rPr>
        <w:t>Christina Herzer –Grundschule Neuwiesen Ravensburg</w:t>
      </w:r>
    </w:p>
    <w:p w14:paraId="1AED9AC8" w14:textId="77777777" w:rsidR="00751541" w:rsidRPr="00751541" w:rsidRDefault="00751541" w:rsidP="00751541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6"/>
        </w:rPr>
      </w:pPr>
      <w:r w:rsidRPr="00751541">
        <w:rPr>
          <w:rFonts w:ascii="Calibri" w:eastAsia="Calibri" w:hAnsi="Calibri" w:cs="Times New Roman"/>
          <w:sz w:val="18"/>
          <w:szCs w:val="16"/>
        </w:rPr>
        <w:t>Riempp-Weg 2 ∙ 88214 Ravensburg ∙ Tel. 0751 - 366029971 ∙ Fax 0751 - 366029972</w:t>
      </w:r>
    </w:p>
    <w:p w14:paraId="28579CC9" w14:textId="77777777" w:rsidR="00751541" w:rsidRPr="00751541" w:rsidRDefault="008746A9" w:rsidP="00751541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6"/>
        </w:rPr>
      </w:pPr>
      <w:hyperlink r:id="rId4" w:history="1">
        <w:r w:rsidR="00751541" w:rsidRPr="00751541">
          <w:rPr>
            <w:rFonts w:ascii="Calibri" w:eastAsia="Calibri" w:hAnsi="Calibri" w:cs="Times New Roman"/>
            <w:color w:val="0000FF"/>
            <w:sz w:val="18"/>
            <w:szCs w:val="16"/>
            <w:u w:val="single"/>
          </w:rPr>
          <w:t>poststelle@gs-neuwiesen.schule.bwl.de</w:t>
        </w:r>
      </w:hyperlink>
      <w:r w:rsidR="00751541" w:rsidRPr="00751541">
        <w:rPr>
          <w:rFonts w:ascii="Calibri" w:eastAsia="Calibri" w:hAnsi="Calibri" w:cs="Times New Roman"/>
          <w:sz w:val="18"/>
          <w:szCs w:val="16"/>
        </w:rPr>
        <w:t xml:space="preserve">  </w:t>
      </w:r>
      <w:hyperlink r:id="rId5" w:history="1">
        <w:r w:rsidR="00751541" w:rsidRPr="00751541">
          <w:rPr>
            <w:rFonts w:ascii="Calibri" w:eastAsia="Calibri" w:hAnsi="Calibri" w:cs="Times New Roman"/>
            <w:color w:val="0000FF"/>
            <w:sz w:val="18"/>
            <w:szCs w:val="16"/>
            <w:u w:val="single"/>
          </w:rPr>
          <w:t>www.gs-neuwiesen.de</w:t>
        </w:r>
      </w:hyperlink>
    </w:p>
    <w:p w14:paraId="4426925A" w14:textId="77777777" w:rsidR="00751541" w:rsidRDefault="00751541" w:rsidP="00751541"/>
    <w:p w14:paraId="16C95D8A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Liebe Eltern, </w:t>
      </w:r>
    </w:p>
    <w:p w14:paraId="46163E9D" w14:textId="77777777" w:rsidR="00751541" w:rsidRPr="00751541" w:rsidRDefault="00751541" w:rsidP="00751541">
      <w:pPr>
        <w:rPr>
          <w:sz w:val="20"/>
        </w:rPr>
      </w:pPr>
    </w:p>
    <w:p w14:paraId="5E6CF1D0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sicher haben Sie auch bereits zur Kenntnis genommen, dass die Inzidenzzahlen im Landkreis seit Anfang der Woche wieder stark ansteigen. </w:t>
      </w:r>
    </w:p>
    <w:p w14:paraId="14859E2B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Laut aktueller Mitteilung des Landkreis Ravensburg lag die Inzidenz </w:t>
      </w:r>
      <w:r w:rsidRPr="00751541">
        <w:rPr>
          <w:b/>
          <w:bCs/>
          <w:sz w:val="20"/>
        </w:rPr>
        <w:t>am Mittwoch, 28.04.2021</w:t>
      </w:r>
      <w:r w:rsidRPr="00751541">
        <w:rPr>
          <w:sz w:val="20"/>
        </w:rPr>
        <w:t xml:space="preserve"> </w:t>
      </w:r>
      <w:r w:rsidRPr="00751541">
        <w:rPr>
          <w:b/>
          <w:bCs/>
          <w:sz w:val="20"/>
        </w:rPr>
        <w:t>bei 174,1</w:t>
      </w:r>
      <w:r w:rsidRPr="00751541">
        <w:rPr>
          <w:sz w:val="20"/>
        </w:rPr>
        <w:t xml:space="preserve"> und damit deutlich über dem für die Schulschließungen maßgeblichen Wert von 165. </w:t>
      </w:r>
    </w:p>
    <w:p w14:paraId="651196C9" w14:textId="77777777" w:rsidR="00751541" w:rsidRDefault="00751541" w:rsidP="00751541">
      <w:pPr>
        <w:rPr>
          <w:sz w:val="20"/>
        </w:rPr>
      </w:pPr>
      <w:r w:rsidRPr="00751541">
        <w:rPr>
          <w:sz w:val="20"/>
        </w:rPr>
        <w:t xml:space="preserve">Am </w:t>
      </w:r>
      <w:r w:rsidRPr="00751541">
        <w:rPr>
          <w:b/>
          <w:bCs/>
          <w:sz w:val="20"/>
        </w:rPr>
        <w:t>Donnerstag, 29.04.2021</w:t>
      </w:r>
      <w:r w:rsidRPr="00751541">
        <w:rPr>
          <w:sz w:val="20"/>
        </w:rPr>
        <w:t xml:space="preserve"> lag der </w:t>
      </w:r>
      <w:r w:rsidR="00070712">
        <w:rPr>
          <w:b/>
          <w:bCs/>
          <w:sz w:val="20"/>
        </w:rPr>
        <w:t xml:space="preserve">Inzidenzwert </w:t>
      </w:r>
      <w:r w:rsidRPr="00751541">
        <w:rPr>
          <w:b/>
          <w:bCs/>
          <w:sz w:val="20"/>
        </w:rPr>
        <w:t>von 175,2</w:t>
      </w:r>
      <w:r w:rsidRPr="00751541">
        <w:rPr>
          <w:sz w:val="20"/>
        </w:rPr>
        <w:t xml:space="preserve"> ebenfalls deutlich über dem Inzidenzwert 165. </w:t>
      </w:r>
      <w:r w:rsidRPr="00751541">
        <w:rPr>
          <w:b/>
          <w:bCs/>
          <w:sz w:val="20"/>
        </w:rPr>
        <w:t>Am Freitag, 30.04.2021</w:t>
      </w:r>
      <w:r w:rsidRPr="00751541">
        <w:rPr>
          <w:sz w:val="20"/>
        </w:rPr>
        <w:t xml:space="preserve"> lag der Inzidenzwert bei </w:t>
      </w:r>
      <w:r w:rsidR="00070712">
        <w:rPr>
          <w:b/>
          <w:bCs/>
          <w:sz w:val="20"/>
        </w:rPr>
        <w:t>179,0</w:t>
      </w:r>
      <w:r w:rsidRPr="00751541">
        <w:rPr>
          <w:sz w:val="20"/>
        </w:rPr>
        <w:t xml:space="preserve"> und damit den 3. Tag über der maßgeblichen Grenze. </w:t>
      </w:r>
    </w:p>
    <w:p w14:paraId="6ED27B94" w14:textId="77777777" w:rsidR="00070712" w:rsidRPr="00751541" w:rsidRDefault="00070712" w:rsidP="00751541">
      <w:pPr>
        <w:rPr>
          <w:sz w:val="20"/>
        </w:rPr>
      </w:pPr>
      <w:r>
        <w:rPr>
          <w:sz w:val="20"/>
        </w:rPr>
        <w:t>Die Veröffentlichung der Werte erfolgt immer am Folgetag am frühen Morgen durch das RKI. Maßgeblich sind somit die Meldetage des RKI von Donnerstag bis Samstag.</w:t>
      </w:r>
    </w:p>
    <w:p w14:paraId="1BDBBF73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Die „Bundesnotbremse“ (Schließung der Schulen bei einem Inzidenzwert ab 165 über mind. 3 Tage nacheinander) muss daher </w:t>
      </w:r>
      <w:r w:rsidRPr="00751541">
        <w:rPr>
          <w:b/>
          <w:bCs/>
          <w:sz w:val="20"/>
        </w:rPr>
        <w:t>ab Montag, 03.05.2021</w:t>
      </w:r>
      <w:r w:rsidRPr="00751541">
        <w:rPr>
          <w:sz w:val="20"/>
        </w:rPr>
        <w:t xml:space="preserve"> in Kraft treten. </w:t>
      </w:r>
    </w:p>
    <w:p w14:paraId="584C5ACB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Der Präsenzunterricht ist damit einzustellen. An Stelle </w:t>
      </w:r>
      <w:r w:rsidR="00070712" w:rsidRPr="00751541">
        <w:rPr>
          <w:sz w:val="20"/>
        </w:rPr>
        <w:t>des Präsenzunterrichts</w:t>
      </w:r>
      <w:r w:rsidRPr="00751541">
        <w:rPr>
          <w:sz w:val="20"/>
        </w:rPr>
        <w:t xml:space="preserve"> tritt an allen Schulen </w:t>
      </w:r>
      <w:r w:rsidRPr="00751541">
        <w:rPr>
          <w:b/>
          <w:bCs/>
          <w:sz w:val="20"/>
        </w:rPr>
        <w:t>ab Montag, der 03.05.2021</w:t>
      </w:r>
      <w:r w:rsidRPr="00751541">
        <w:rPr>
          <w:sz w:val="20"/>
        </w:rPr>
        <w:t xml:space="preserve"> der Fernunterricht. Die Notbetreuung wird weiterhin für die Schüler der Klassenstufen 1 bis 7 angeboten. </w:t>
      </w:r>
    </w:p>
    <w:p w14:paraId="04440A8C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Sollte der Inzidenzwert von 165 an 5 </w:t>
      </w:r>
      <w:r w:rsidR="00782636">
        <w:rPr>
          <w:sz w:val="20"/>
        </w:rPr>
        <w:t>aufeinanderfolgenden Werkt</w:t>
      </w:r>
      <w:r w:rsidRPr="00751541">
        <w:rPr>
          <w:sz w:val="20"/>
        </w:rPr>
        <w:t>agen in Folge unterschritten werden, wi</w:t>
      </w:r>
      <w:r w:rsidR="00122CCB">
        <w:rPr>
          <w:sz w:val="20"/>
        </w:rPr>
        <w:t>rd der Präsenzunterricht wieder</w:t>
      </w:r>
      <w:r w:rsidRPr="00751541">
        <w:rPr>
          <w:sz w:val="20"/>
        </w:rPr>
        <w:t xml:space="preserve">aufgenommen. </w:t>
      </w:r>
      <w:r w:rsidR="00957661">
        <w:rPr>
          <w:b/>
          <w:sz w:val="20"/>
        </w:rPr>
        <w:t>Er</w:t>
      </w:r>
      <w:r w:rsidR="00957661" w:rsidRPr="00957661">
        <w:rPr>
          <w:b/>
          <w:sz w:val="20"/>
        </w:rPr>
        <w:t xml:space="preserve"> </w:t>
      </w:r>
      <w:r w:rsidR="00957661">
        <w:rPr>
          <w:b/>
          <w:sz w:val="20"/>
        </w:rPr>
        <w:t>könnte</w:t>
      </w:r>
      <w:r w:rsidR="00957661" w:rsidRPr="00957661">
        <w:rPr>
          <w:b/>
          <w:sz w:val="20"/>
        </w:rPr>
        <w:t xml:space="preserve"> somit frühestens am 10.05. </w:t>
      </w:r>
      <w:r w:rsidR="00957661">
        <w:rPr>
          <w:b/>
          <w:sz w:val="20"/>
        </w:rPr>
        <w:t>wieder starten</w:t>
      </w:r>
      <w:r w:rsidR="00957661" w:rsidRPr="00957661">
        <w:rPr>
          <w:b/>
          <w:sz w:val="20"/>
        </w:rPr>
        <w:t>.</w:t>
      </w:r>
      <w:r w:rsidR="00957661">
        <w:rPr>
          <w:sz w:val="20"/>
        </w:rPr>
        <w:t xml:space="preserve"> </w:t>
      </w:r>
      <w:r w:rsidRPr="00751541">
        <w:rPr>
          <w:sz w:val="20"/>
        </w:rPr>
        <w:t xml:space="preserve">Auch hierüber werden Sie informiert. </w:t>
      </w:r>
    </w:p>
    <w:p w14:paraId="41554672" w14:textId="77777777" w:rsidR="00751541" w:rsidRPr="00751541" w:rsidRDefault="00751541" w:rsidP="00751541">
      <w:pPr>
        <w:rPr>
          <w:sz w:val="20"/>
        </w:rPr>
      </w:pPr>
      <w:r w:rsidRPr="00751541">
        <w:rPr>
          <w:sz w:val="20"/>
        </w:rPr>
        <w:t xml:space="preserve">Das Vorgehen wurde und wird weiterhin zwischen den städtischen und privaten allgemeinbildenden Schulen der Stadt Ravensburg abgestimmt. </w:t>
      </w:r>
    </w:p>
    <w:p w14:paraId="7F7C55FB" w14:textId="77777777" w:rsidR="00AA5C9F" w:rsidRDefault="00782636"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FFB84D4" wp14:editId="4F23A297">
            <wp:simplePos x="0" y="0"/>
            <wp:positionH relativeFrom="page">
              <wp:posOffset>2463800</wp:posOffset>
            </wp:positionH>
            <wp:positionV relativeFrom="page">
              <wp:posOffset>6921500</wp:posOffset>
            </wp:positionV>
            <wp:extent cx="1414220" cy="762000"/>
            <wp:effectExtent l="0" t="0" r="0" b="0"/>
            <wp:wrapNone/>
            <wp:docPr id="1" name="Grafik 1" descr="Unterschrift GM1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terschrift GM1 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41">
        <w:rPr>
          <w:noProof/>
          <w:lang w:eastAsia="de-DE"/>
        </w:rPr>
        <w:drawing>
          <wp:inline distT="0" distB="0" distL="0" distR="0" wp14:anchorId="25215213" wp14:editId="0A5666DE">
            <wp:extent cx="1209675" cy="506979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_CHerz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55" cy="5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CCB">
        <w:tab/>
      </w:r>
      <w:r w:rsidR="00122CCB">
        <w:tab/>
      </w:r>
      <w:r w:rsidR="00122CCB">
        <w:tab/>
      </w:r>
      <w:r w:rsidR="00122CCB">
        <w:tab/>
      </w:r>
      <w:r w:rsidR="00122CCB">
        <w:tab/>
        <w:t xml:space="preserve">gez. Susanne Lutz </w:t>
      </w:r>
    </w:p>
    <w:sectPr w:rsidR="00AA5C9F" w:rsidSect="0075154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1"/>
    <w:rsid w:val="00070712"/>
    <w:rsid w:val="000A2291"/>
    <w:rsid w:val="00122CCB"/>
    <w:rsid w:val="00751541"/>
    <w:rsid w:val="00782636"/>
    <w:rsid w:val="008746A9"/>
    <w:rsid w:val="00922877"/>
    <w:rsid w:val="00957661"/>
    <w:rsid w:val="00EF671F"/>
    <w:rsid w:val="00F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BFB"/>
  <w15:docId w15:val="{6428079B-AFA9-4C8B-BAE4-B0D9EFB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s-neuwiesen.de" TargetMode="External"/><Relationship Id="rId4" Type="http://schemas.openxmlformats.org/officeDocument/2006/relationships/hyperlink" Target="mailto:poststelle@gs-neuwiesen.schule.bwl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herzer</dc:creator>
  <cp:lastModifiedBy>Annja Münz</cp:lastModifiedBy>
  <cp:revision>2</cp:revision>
  <dcterms:created xsi:type="dcterms:W3CDTF">2021-05-02T17:13:00Z</dcterms:created>
  <dcterms:modified xsi:type="dcterms:W3CDTF">2021-05-02T17:13:00Z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